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10D3" w14:textId="77777777" w:rsidR="00884830" w:rsidRPr="006D0228" w:rsidRDefault="00884830" w:rsidP="006D0228">
      <w:pPr>
        <w:spacing w:line="218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Informacinis pranešimas</w:t>
      </w:r>
    </w:p>
    <w:p w14:paraId="0B8F2FB2" w14:textId="77777777" w:rsidR="00884830" w:rsidRDefault="00884830" w:rsidP="0088483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F256641" w14:textId="77777777" w:rsidR="00884830" w:rsidRDefault="00884830" w:rsidP="0088483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D093FF" w14:textId="0A70FA5C" w:rsidR="00AA5524" w:rsidRPr="00884830" w:rsidRDefault="00884830" w:rsidP="008848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48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LMS POZICIJA </w:t>
      </w:r>
      <w:r w:rsidR="00CC7547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Pr="008848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KORUPCIJOS </w:t>
      </w:r>
      <w:r w:rsidR="004B7B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PREVENCIJOS </w:t>
      </w:r>
      <w:r w:rsidR="006D0228">
        <w:rPr>
          <w:rFonts w:ascii="Times New Roman" w:hAnsi="Times New Roman" w:cs="Times New Roman"/>
          <w:b/>
          <w:sz w:val="24"/>
          <w:szCs w:val="24"/>
          <w:lang w:val="lt-LT"/>
        </w:rPr>
        <w:t>SVEIKATOS PRIEŽIŪROS SISTEMOJE</w:t>
      </w:r>
    </w:p>
    <w:p w14:paraId="64CA62F2" w14:textId="77777777" w:rsidR="00884830" w:rsidRPr="00884830" w:rsidRDefault="00884830" w:rsidP="0088483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42B86D" w14:textId="77777777" w:rsidR="00884830" w:rsidRPr="00884830" w:rsidRDefault="00884830" w:rsidP="0088483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AA179E" w14:textId="77777777" w:rsidR="00884830" w:rsidRPr="009F4E86" w:rsidRDefault="00884830" w:rsidP="009F4E86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Asociacija Lietuvos medikų sąjūdis (toliau – LMS) griežtai pasisako prieš bet kokio pobūdžio korupcijos apraiškas sveikatos priežiūros sistemoje, įskaitant ir fizinių, ir juridinių asmenų veiksmus.</w:t>
      </w:r>
    </w:p>
    <w:p w14:paraId="2559096D" w14:textId="77777777" w:rsidR="009F4E86" w:rsidRPr="009F4E86" w:rsidRDefault="009F4E86" w:rsidP="0088483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</w:p>
    <w:p w14:paraId="63CB6C58" w14:textId="77777777" w:rsidR="009F4E86" w:rsidRPr="009F4E86" w:rsidRDefault="009F4E86" w:rsidP="009F4E86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Šių dienų kontekste LMS pasisako už būtinybę nustatyti aiškesnius sveikatos priežiūros įstaigų vadovų įgaliojimus ir/ar jų ribojimus,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kurti platesnius įstaigų valdymo organus (valdybas) </w:t>
      </w:r>
      <w:r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siekiant skaidresnio valdymo bei užkirsti kelią bet kokioms galimoms korupcijos apraiškoms, už efektyvias ir realiai veikiančias audito ir kokybės sistemas visose gydymo įstaigose. LMS yra pasirengusi prisidėti prie iniciatyvų, kuriant </w:t>
      </w:r>
      <w:r w:rsidR="00A40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skaidrias ir </w:t>
      </w:r>
      <w:r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antikorupcines aplinkas sv</w:t>
      </w:r>
      <w:r w:rsidR="006D02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eikatos priežiūros sistemoje</w:t>
      </w:r>
      <w:r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</w:p>
    <w:p w14:paraId="0E084C54" w14:textId="77777777" w:rsidR="009F4E86" w:rsidRPr="009F4E86" w:rsidRDefault="009F4E86" w:rsidP="009F4E8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</w:p>
    <w:p w14:paraId="6F64FC9E" w14:textId="77777777" w:rsidR="009F4E86" w:rsidRPr="009F4E86" w:rsidRDefault="009F4E86" w:rsidP="009F4E86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Taip pat norime pažymėti, kad </w:t>
      </w:r>
      <w:r w:rsidR="00884830"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LMS nėra politinė </w:t>
      </w:r>
      <w:r w:rsidR="006D02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organizacija</w:t>
      </w:r>
      <w:r w:rsidR="00884830"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, nepalaiko nei pozicijos, nei opozicijos</w:t>
      </w:r>
      <w:r w:rsidR="00452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bei nėra susijusi su kuria nors konkrečia gydymo įstaiga</w:t>
      </w:r>
      <w:r w:rsidR="00884830"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– LMS gina bendrą visos medikų bendruomenės interesą</w:t>
      </w:r>
      <w:r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. LMS, kaip pažymima organizacijos misijoje, vizijoje ir tiksluose, </w:t>
      </w:r>
      <w:r w:rsidR="00884830"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siekia efektyvios pertvarkos visoje sveikatos sistemoje siekiant užtikrinti kokybišką sveikatos sistemos</w:t>
      </w:r>
      <w:r w:rsidR="007165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funkcionavimą</w:t>
      </w:r>
      <w:r w:rsidR="00884830"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6D02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tiek joje dalyvaujančių medikų ar kitų sistemos darbuotojų, </w:t>
      </w:r>
      <w:r w:rsidRPr="009F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tiek ir pacientų atžvilgiu.</w:t>
      </w:r>
    </w:p>
    <w:p w14:paraId="103C2BE4" w14:textId="77777777" w:rsidR="009F4E86" w:rsidRDefault="009F4E86" w:rsidP="0088483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6C9248" w14:textId="77777777" w:rsidR="00884830" w:rsidRDefault="00884830" w:rsidP="0088483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334C6CC" w14:textId="77777777" w:rsidR="00884830" w:rsidRDefault="00884830" w:rsidP="0088483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ABB56A8" w14:textId="77777777" w:rsidR="00884830" w:rsidRDefault="00884830" w:rsidP="0088483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F816A4" w14:textId="77777777" w:rsidR="005A31A9" w:rsidRDefault="00884830" w:rsidP="0088483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</w:t>
      </w:r>
      <w:r w:rsidR="005A31A9">
        <w:rPr>
          <w:rFonts w:ascii="Times New Roman" w:hAnsi="Times New Roman" w:cs="Times New Roman"/>
          <w:sz w:val="24"/>
          <w:szCs w:val="24"/>
          <w:lang w:val="lt-LT"/>
        </w:rPr>
        <w:t>vos medikų sąjūdžio vadovas</w:t>
      </w:r>
      <w:r w:rsidR="005A31A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A31A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A31A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A31A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A31A9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Darius Jauniškis</w:t>
      </w:r>
    </w:p>
    <w:p w14:paraId="7B896079" w14:textId="2D1974DF" w:rsidR="003865CE" w:rsidRDefault="003865CE" w:rsidP="00386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medikų sąjūdžio vadovo pavaduotoja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Jurga Dūd</w:t>
      </w:r>
      <w:r w:rsidR="004B7B95">
        <w:rPr>
          <w:rFonts w:ascii="Times New Roman" w:hAnsi="Times New Roman" w:cs="Times New Roman"/>
          <w:sz w:val="24"/>
          <w:szCs w:val="24"/>
          <w:lang w:val="lt-LT"/>
        </w:rPr>
        <w:t>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nė</w:t>
      </w:r>
    </w:p>
    <w:p w14:paraId="60470C6C" w14:textId="77777777" w:rsidR="00884830" w:rsidRPr="00884830" w:rsidRDefault="00884830" w:rsidP="0088483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medikų sąjūdžio Tarybos pirmininkė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Živilė Gudlevičienė</w:t>
      </w:r>
    </w:p>
    <w:sectPr w:rsidR="00884830" w:rsidRPr="00884830" w:rsidSect="009A1D54">
      <w:headerReference w:type="default" r:id="rId7"/>
      <w:pgSz w:w="12240" w:h="15840"/>
      <w:pgMar w:top="3158" w:right="1440" w:bottom="1440" w:left="1440" w:header="851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F85B" w14:textId="77777777" w:rsidR="00DB0E9E" w:rsidRDefault="00DB0E9E" w:rsidP="007017FB">
      <w:pPr>
        <w:spacing w:after="0" w:line="240" w:lineRule="auto"/>
      </w:pPr>
      <w:r>
        <w:separator/>
      </w:r>
    </w:p>
  </w:endnote>
  <w:endnote w:type="continuationSeparator" w:id="0">
    <w:p w14:paraId="3BD4802E" w14:textId="77777777" w:rsidR="00DB0E9E" w:rsidRDefault="00DB0E9E" w:rsidP="0070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390C" w14:textId="77777777" w:rsidR="00DB0E9E" w:rsidRDefault="00DB0E9E" w:rsidP="007017FB">
      <w:pPr>
        <w:spacing w:after="0" w:line="240" w:lineRule="auto"/>
      </w:pPr>
      <w:r>
        <w:separator/>
      </w:r>
    </w:p>
  </w:footnote>
  <w:footnote w:type="continuationSeparator" w:id="0">
    <w:p w14:paraId="1BD11FC1" w14:textId="77777777" w:rsidR="00DB0E9E" w:rsidRDefault="00DB0E9E" w:rsidP="0070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07C5" w14:textId="77777777" w:rsidR="007017FB" w:rsidRDefault="00043906">
    <w:pPr>
      <w:pStyle w:val="Header"/>
    </w:pPr>
    <w:r>
      <w:rPr>
        <w:noProof/>
        <w:lang w:val="lt-LT" w:eastAsia="lt-LT"/>
      </w:rPr>
      <w:drawing>
        <wp:inline distT="0" distB="0" distL="0" distR="0" wp14:anchorId="039B14D0" wp14:editId="6F7A2595">
          <wp:extent cx="1067555" cy="8483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S 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55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E9E">
      <w:rPr>
        <w:noProof/>
      </w:rPr>
      <w:pict w14:anchorId="3C00C3E8">
        <v:line id="Straight Connector 1" o:spid="_x0000_s2050" style="position:absolute;z-index:251660288;visibility:visible;mso-position-horizontal-relative:text;mso-position-vertical-relative:text;mso-height-relative:margin" from="334.5pt,13.5pt" to="334.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" strokecolor="#006139" strokeweight="1pt">
          <v:stroke joinstyle="miter"/>
        </v:line>
      </w:pict>
    </w:r>
    <w:r w:rsidR="00DB0E9E">
      <w:rPr>
        <w:noProof/>
      </w:rPr>
      <w:pict w14:anchorId="0468820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1.55pt;margin-top:13.65pt;width:185.45pt;height:82.5pt;z-index:251659264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" stroked="f">
          <v:textbox style="mso-fit-shape-to-text:t">
            <w:txbxContent>
              <w:p w14:paraId="385061B1" w14:textId="77777777" w:rsidR="007017FB" w:rsidRPr="007017FB" w:rsidRDefault="007017FB" w:rsidP="007017FB">
                <w:pPr>
                  <w:spacing w:after="0" w:line="240" w:lineRule="auto"/>
                  <w:rPr>
                    <w:sz w:val="18"/>
                    <w:szCs w:val="18"/>
                    <w:lang w:val="lt-LT"/>
                  </w:rPr>
                </w:pPr>
                <w:r w:rsidRPr="007017FB">
                  <w:rPr>
                    <w:sz w:val="18"/>
                    <w:szCs w:val="18"/>
                    <w:lang w:val="lt-LT"/>
                  </w:rPr>
                  <w:t>Asociacija Lietuvos Medikų Sąjūdis</w:t>
                </w:r>
              </w:p>
              <w:p w14:paraId="7EC08A67" w14:textId="77777777" w:rsidR="007017FB" w:rsidRPr="007017FB" w:rsidRDefault="007017FB" w:rsidP="007017FB">
                <w:pPr>
                  <w:spacing w:after="0" w:line="240" w:lineRule="auto"/>
                  <w:rPr>
                    <w:sz w:val="18"/>
                    <w:szCs w:val="18"/>
                    <w:lang w:val="lt-LT"/>
                  </w:rPr>
                </w:pPr>
                <w:r w:rsidRPr="007017FB">
                  <w:rPr>
                    <w:sz w:val="18"/>
                    <w:szCs w:val="18"/>
                    <w:lang w:val="lt-LT"/>
                  </w:rPr>
                  <w:t>Jogailos g. 4, Vilnius</w:t>
                </w:r>
              </w:p>
              <w:p w14:paraId="3B8AA015" w14:textId="77777777" w:rsidR="007017FB" w:rsidRPr="007017FB" w:rsidRDefault="007017FB" w:rsidP="007017FB">
                <w:pPr>
                  <w:spacing w:after="0" w:line="240" w:lineRule="auto"/>
                  <w:rPr>
                    <w:sz w:val="18"/>
                    <w:szCs w:val="18"/>
                    <w:lang w:val="lt-LT"/>
                  </w:rPr>
                </w:pPr>
                <w:r w:rsidRPr="007017FB">
                  <w:rPr>
                    <w:sz w:val="18"/>
                    <w:szCs w:val="18"/>
                    <w:lang w:val="lt-LT"/>
                  </w:rPr>
                  <w:t>Kodas 304715485</w:t>
                </w:r>
              </w:p>
              <w:p w14:paraId="502C1979" w14:textId="77777777" w:rsidR="007017FB" w:rsidRPr="007017FB" w:rsidRDefault="007017FB" w:rsidP="007017FB">
                <w:pPr>
                  <w:spacing w:after="0" w:line="240" w:lineRule="auto"/>
                  <w:rPr>
                    <w:sz w:val="18"/>
                    <w:szCs w:val="18"/>
                    <w:lang w:val="lt-LT"/>
                  </w:rPr>
                </w:pPr>
                <w:r w:rsidRPr="007017FB">
                  <w:rPr>
                    <w:sz w:val="18"/>
                    <w:szCs w:val="18"/>
                    <w:lang w:val="lt-LT"/>
                  </w:rPr>
                  <w:t>Sąskaitos Nr. LT55 7044 0600 0819 4347</w:t>
                </w:r>
              </w:p>
              <w:p w14:paraId="46DA1A9D" w14:textId="77777777" w:rsidR="007017FB" w:rsidRPr="007017FB" w:rsidRDefault="007017FB" w:rsidP="007017FB">
                <w:pPr>
                  <w:spacing w:after="0" w:line="240" w:lineRule="auto"/>
                  <w:rPr>
                    <w:sz w:val="18"/>
                    <w:szCs w:val="18"/>
                    <w:lang w:val="lt-LT"/>
                  </w:rPr>
                </w:pPr>
                <w:r w:rsidRPr="007017FB">
                  <w:rPr>
                    <w:sz w:val="18"/>
                    <w:szCs w:val="18"/>
                    <w:lang w:val="lt-LT"/>
                  </w:rPr>
                  <w:t>taryba@medikusajudis.lt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7FB"/>
    <w:rsid w:val="00013326"/>
    <w:rsid w:val="00043906"/>
    <w:rsid w:val="000B0E52"/>
    <w:rsid w:val="003865CE"/>
    <w:rsid w:val="004521F6"/>
    <w:rsid w:val="004B2B33"/>
    <w:rsid w:val="004B7B95"/>
    <w:rsid w:val="005A31A9"/>
    <w:rsid w:val="005E10E0"/>
    <w:rsid w:val="006D0228"/>
    <w:rsid w:val="007017FB"/>
    <w:rsid w:val="007165A7"/>
    <w:rsid w:val="00854FF8"/>
    <w:rsid w:val="00884830"/>
    <w:rsid w:val="008A645B"/>
    <w:rsid w:val="008D7A7C"/>
    <w:rsid w:val="009A1D54"/>
    <w:rsid w:val="009F4E86"/>
    <w:rsid w:val="00A40E0E"/>
    <w:rsid w:val="00AA5524"/>
    <w:rsid w:val="00CC7547"/>
    <w:rsid w:val="00DA022C"/>
    <w:rsid w:val="00DB0E9E"/>
    <w:rsid w:val="00E227D3"/>
    <w:rsid w:val="00F57781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EC4E95"/>
  <w15:docId w15:val="{A3AFA77C-EC1D-4009-B5F0-4EF6A815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FB"/>
  </w:style>
  <w:style w:type="paragraph" w:styleId="Footer">
    <w:name w:val="footer"/>
    <w:basedOn w:val="Normal"/>
    <w:link w:val="FooterChar"/>
    <w:uiPriority w:val="99"/>
    <w:unhideWhenUsed/>
    <w:rsid w:val="0070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FB"/>
  </w:style>
  <w:style w:type="paragraph" w:styleId="BalloonText">
    <w:name w:val="Balloon Text"/>
    <w:basedOn w:val="Normal"/>
    <w:link w:val="BalloonTextChar"/>
    <w:uiPriority w:val="99"/>
    <w:semiHidden/>
    <w:unhideWhenUsed/>
    <w:rsid w:val="0085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9B57-43AE-4050-B7C8-4D735EAA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Jurga-dell</dc:creator>
  <cp:lastModifiedBy>Silvija</cp:lastModifiedBy>
  <cp:revision>12</cp:revision>
  <cp:lastPrinted>2018-01-17T12:59:00Z</cp:lastPrinted>
  <dcterms:created xsi:type="dcterms:W3CDTF">2018-02-26T12:54:00Z</dcterms:created>
  <dcterms:modified xsi:type="dcterms:W3CDTF">2018-02-26T19:29:00Z</dcterms:modified>
</cp:coreProperties>
</file>